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FCD245" w14:textId="77777777" w:rsidR="008571F4" w:rsidRPr="00C33141" w:rsidRDefault="008571F4" w:rsidP="008571F4">
      <w:pPr>
        <w:jc w:val="center"/>
        <w:rPr>
          <w:rFonts w:ascii="Calibri Light" w:hAnsi="Calibri Light" w:cs="Calibri Light"/>
          <w:bCs/>
          <w:sz w:val="28"/>
          <w:szCs w:val="28"/>
        </w:rPr>
      </w:pPr>
      <w:r w:rsidRPr="00F541D1">
        <w:rPr>
          <w:rFonts w:ascii="Calibri Light" w:hAnsi="Calibri Light" w:cs="Calibri Light"/>
          <w:bCs/>
          <w:sz w:val="28"/>
          <w:szCs w:val="28"/>
        </w:rPr>
        <w:t>V souladu s ustanovením §</w:t>
      </w:r>
      <w:r>
        <w:rPr>
          <w:rFonts w:ascii="Calibri Light" w:hAnsi="Calibri Light" w:cs="Calibri Light"/>
          <w:bCs/>
          <w:sz w:val="28"/>
          <w:szCs w:val="28"/>
        </w:rPr>
        <w:t xml:space="preserve">5 odst. 1 </w:t>
      </w:r>
      <w:r w:rsidRPr="00C33141">
        <w:rPr>
          <w:rFonts w:ascii="Calibri Light" w:hAnsi="Calibri Light" w:cs="Calibri Light"/>
          <w:bCs/>
          <w:sz w:val="28"/>
          <w:szCs w:val="28"/>
        </w:rPr>
        <w:t>zákona č.</w:t>
      </w:r>
      <w:r>
        <w:rPr>
          <w:rFonts w:ascii="Calibri Light" w:hAnsi="Calibri Light" w:cs="Calibri Light"/>
          <w:bCs/>
          <w:sz w:val="28"/>
          <w:szCs w:val="28"/>
        </w:rPr>
        <w:t xml:space="preserve"> 88</w:t>
      </w:r>
      <w:r w:rsidRPr="00C33141">
        <w:rPr>
          <w:rFonts w:ascii="Calibri Light" w:hAnsi="Calibri Light" w:cs="Calibri Light"/>
          <w:bCs/>
          <w:sz w:val="28"/>
          <w:szCs w:val="28"/>
        </w:rPr>
        <w:t>/20</w:t>
      </w:r>
      <w:r>
        <w:rPr>
          <w:rFonts w:ascii="Calibri Light" w:hAnsi="Calibri Light" w:cs="Calibri Light"/>
          <w:bCs/>
          <w:sz w:val="28"/>
          <w:szCs w:val="28"/>
        </w:rPr>
        <w:t>24</w:t>
      </w:r>
      <w:r w:rsidRPr="00C33141">
        <w:rPr>
          <w:rFonts w:ascii="Calibri Light" w:hAnsi="Calibri Light" w:cs="Calibri Light"/>
          <w:bCs/>
          <w:sz w:val="28"/>
          <w:szCs w:val="28"/>
        </w:rPr>
        <w:t xml:space="preserve"> Sb.</w:t>
      </w:r>
    </w:p>
    <w:p w14:paraId="2C1B578A" w14:textId="77777777" w:rsidR="008571F4" w:rsidRDefault="008571F4" w:rsidP="008571F4">
      <w:pPr>
        <w:jc w:val="center"/>
        <w:rPr>
          <w:rFonts w:ascii="Calibri Light" w:hAnsi="Calibri Light" w:cs="Calibri Light"/>
          <w:bCs/>
          <w:sz w:val="28"/>
          <w:szCs w:val="28"/>
        </w:rPr>
      </w:pPr>
      <w:r w:rsidRPr="00C33141">
        <w:rPr>
          <w:rFonts w:ascii="Calibri Light" w:hAnsi="Calibri Light" w:cs="Calibri Light"/>
          <w:bCs/>
          <w:sz w:val="28"/>
          <w:szCs w:val="28"/>
        </w:rPr>
        <w:t xml:space="preserve">o </w:t>
      </w:r>
      <w:r>
        <w:rPr>
          <w:rFonts w:ascii="Calibri Light" w:hAnsi="Calibri Light" w:cs="Calibri Light"/>
          <w:bCs/>
          <w:sz w:val="28"/>
          <w:szCs w:val="28"/>
        </w:rPr>
        <w:t xml:space="preserve">správě </w:t>
      </w:r>
      <w:r w:rsidRPr="00C33141">
        <w:rPr>
          <w:rFonts w:ascii="Calibri Light" w:hAnsi="Calibri Light" w:cs="Calibri Light"/>
          <w:bCs/>
          <w:sz w:val="28"/>
          <w:szCs w:val="28"/>
        </w:rPr>
        <w:t>vol</w:t>
      </w:r>
      <w:r>
        <w:rPr>
          <w:rFonts w:ascii="Calibri Light" w:hAnsi="Calibri Light" w:cs="Calibri Light"/>
          <w:bCs/>
          <w:sz w:val="28"/>
          <w:szCs w:val="28"/>
        </w:rPr>
        <w:t>e</w:t>
      </w:r>
      <w:r w:rsidRPr="00C33141">
        <w:rPr>
          <w:rFonts w:ascii="Calibri Light" w:hAnsi="Calibri Light" w:cs="Calibri Light"/>
          <w:bCs/>
          <w:sz w:val="28"/>
          <w:szCs w:val="28"/>
        </w:rPr>
        <w:t>b</w:t>
      </w:r>
    </w:p>
    <w:p w14:paraId="2FFA24FF" w14:textId="77777777" w:rsidR="008571F4" w:rsidRPr="0072549F" w:rsidRDefault="008571F4" w:rsidP="008571F4">
      <w:pPr>
        <w:jc w:val="center"/>
        <w:rPr>
          <w:rFonts w:asciiTheme="majorHAnsi" w:hAnsiTheme="majorHAnsi" w:cstheme="majorHAnsi"/>
          <w:sz w:val="28"/>
          <w:szCs w:val="28"/>
        </w:rPr>
      </w:pPr>
    </w:p>
    <w:p w14:paraId="4340026D" w14:textId="77777777" w:rsidR="008571F4" w:rsidRDefault="008571F4" w:rsidP="008571F4">
      <w:pPr>
        <w:jc w:val="center"/>
        <w:rPr>
          <w:rFonts w:asciiTheme="majorHAnsi" w:hAnsiTheme="majorHAnsi" w:cstheme="majorHAnsi"/>
          <w:b/>
          <w:sz w:val="28"/>
          <w:szCs w:val="28"/>
        </w:rPr>
      </w:pPr>
    </w:p>
    <w:p w14:paraId="09A9E7F1" w14:textId="77777777" w:rsidR="008571F4" w:rsidRPr="0072549F" w:rsidRDefault="008571F4" w:rsidP="008571F4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</w:rPr>
        <w:t>se konají volby</w:t>
      </w:r>
    </w:p>
    <w:p w14:paraId="5633C1F2" w14:textId="77777777" w:rsidR="008571F4" w:rsidRPr="0072549F" w:rsidRDefault="008571F4" w:rsidP="008571F4">
      <w:pPr>
        <w:jc w:val="center"/>
        <w:rPr>
          <w:rFonts w:asciiTheme="majorHAnsi" w:hAnsiTheme="majorHAnsi" w:cstheme="majorHAnsi"/>
          <w:bCs/>
          <w:sz w:val="28"/>
          <w:szCs w:val="28"/>
        </w:rPr>
      </w:pPr>
    </w:p>
    <w:p w14:paraId="1AA44000" w14:textId="77777777" w:rsidR="008571F4" w:rsidRPr="0072549F" w:rsidRDefault="008571F4" w:rsidP="008571F4">
      <w:pPr>
        <w:rPr>
          <w:rFonts w:asciiTheme="majorHAnsi" w:hAnsiTheme="majorHAnsi" w:cstheme="majorHAnsi"/>
          <w:bCs/>
          <w:sz w:val="28"/>
          <w:szCs w:val="28"/>
        </w:rPr>
      </w:pPr>
    </w:p>
    <w:p w14:paraId="2A3806BC" w14:textId="77777777" w:rsidR="008571F4" w:rsidRPr="00C33141" w:rsidRDefault="008571F4" w:rsidP="008571F4">
      <w:pPr>
        <w:jc w:val="center"/>
        <w:rPr>
          <w:rFonts w:ascii="Calibri Light" w:hAnsi="Calibri Light" w:cs="Calibri Light"/>
          <w:b/>
          <w:bCs/>
          <w:sz w:val="28"/>
          <w:szCs w:val="28"/>
        </w:rPr>
      </w:pPr>
      <w:r w:rsidRPr="00C33141">
        <w:rPr>
          <w:rFonts w:ascii="Calibri Light" w:hAnsi="Calibri Light" w:cs="Calibri Light"/>
          <w:b/>
          <w:bCs/>
          <w:sz w:val="28"/>
          <w:szCs w:val="28"/>
        </w:rPr>
        <w:t>na území Městské části Praha – Řeporyje</w:t>
      </w:r>
    </w:p>
    <w:p w14:paraId="42671FC1" w14:textId="77777777" w:rsidR="008571F4" w:rsidRPr="00C33141" w:rsidRDefault="008571F4" w:rsidP="008571F4">
      <w:pPr>
        <w:jc w:val="center"/>
        <w:rPr>
          <w:rFonts w:ascii="Calibri Light" w:hAnsi="Calibri Light" w:cs="Calibri Light"/>
          <w:bCs/>
          <w:sz w:val="28"/>
          <w:szCs w:val="28"/>
        </w:rPr>
      </w:pPr>
      <w:r w:rsidRPr="00C33141">
        <w:rPr>
          <w:rFonts w:ascii="Calibri Light" w:hAnsi="Calibri Light" w:cs="Calibri Light"/>
          <w:bCs/>
          <w:sz w:val="28"/>
          <w:szCs w:val="28"/>
        </w:rPr>
        <w:t xml:space="preserve">pro volby do </w:t>
      </w:r>
      <w:r w:rsidRPr="00C33141">
        <w:rPr>
          <w:rFonts w:ascii="Calibri Light" w:hAnsi="Calibri Light" w:cs="Calibri Light"/>
          <w:b/>
          <w:bCs/>
          <w:sz w:val="28"/>
          <w:szCs w:val="28"/>
        </w:rPr>
        <w:t xml:space="preserve">zastupitelstev obcí, </w:t>
      </w:r>
      <w:r w:rsidRPr="00C33141">
        <w:rPr>
          <w:rFonts w:ascii="Calibri Light" w:hAnsi="Calibri Light" w:cs="Calibri Light"/>
          <w:bCs/>
          <w:sz w:val="28"/>
          <w:szCs w:val="28"/>
        </w:rPr>
        <w:t>konané</w:t>
      </w:r>
    </w:p>
    <w:p w14:paraId="093A1791" w14:textId="77777777" w:rsidR="008571F4" w:rsidRPr="00C33141" w:rsidRDefault="008571F4" w:rsidP="008571F4">
      <w:pPr>
        <w:jc w:val="center"/>
        <w:rPr>
          <w:rFonts w:ascii="Calibri Light" w:hAnsi="Calibri Light" w:cs="Calibri Light"/>
          <w:bCs/>
          <w:sz w:val="28"/>
          <w:szCs w:val="28"/>
        </w:rPr>
      </w:pPr>
      <w:r w:rsidRPr="00C33141">
        <w:rPr>
          <w:rFonts w:ascii="Calibri Light" w:hAnsi="Calibri Light" w:cs="Calibri Light"/>
          <w:bCs/>
          <w:sz w:val="28"/>
          <w:szCs w:val="28"/>
        </w:rPr>
        <w:t xml:space="preserve">ve dnech </w:t>
      </w:r>
      <w:r>
        <w:rPr>
          <w:rFonts w:ascii="Calibri Light" w:hAnsi="Calibri Light" w:cs="Calibri Light"/>
          <w:bCs/>
          <w:sz w:val="28"/>
          <w:szCs w:val="28"/>
        </w:rPr>
        <w:t>9. října a 10. října 2026</w:t>
      </w:r>
    </w:p>
    <w:p w14:paraId="14A6D119" w14:textId="77777777" w:rsidR="008571F4" w:rsidRPr="00C33141" w:rsidRDefault="008571F4" w:rsidP="008571F4">
      <w:pPr>
        <w:jc w:val="center"/>
        <w:rPr>
          <w:rFonts w:ascii="Calibri Light" w:hAnsi="Calibri Light" w:cs="Calibri Light"/>
          <w:bCs/>
          <w:sz w:val="28"/>
          <w:szCs w:val="28"/>
        </w:rPr>
      </w:pPr>
    </w:p>
    <w:p w14:paraId="0753D6DC" w14:textId="77777777" w:rsidR="008571F4" w:rsidRPr="0072549F" w:rsidRDefault="008571F4" w:rsidP="008571F4">
      <w:pPr>
        <w:jc w:val="center"/>
        <w:rPr>
          <w:rFonts w:asciiTheme="majorHAnsi" w:hAnsiTheme="majorHAnsi" w:cstheme="majorHAnsi"/>
          <w:bCs/>
          <w:sz w:val="28"/>
          <w:szCs w:val="28"/>
        </w:rPr>
      </w:pPr>
      <w:r w:rsidRPr="0072549F">
        <w:rPr>
          <w:rFonts w:asciiTheme="majorHAnsi" w:hAnsiTheme="majorHAnsi" w:cstheme="majorHAnsi"/>
          <w:bCs/>
          <w:sz w:val="28"/>
          <w:szCs w:val="28"/>
        </w:rPr>
        <w:t xml:space="preserve"> </w:t>
      </w:r>
    </w:p>
    <w:p w14:paraId="366665A7" w14:textId="77777777" w:rsidR="008571F4" w:rsidRPr="0072549F" w:rsidRDefault="008571F4" w:rsidP="008571F4">
      <w:pPr>
        <w:rPr>
          <w:rFonts w:asciiTheme="majorHAnsi" w:hAnsiTheme="majorHAnsi" w:cstheme="majorHAnsi"/>
          <w:bCs/>
          <w:sz w:val="28"/>
          <w:szCs w:val="28"/>
        </w:rPr>
      </w:pPr>
    </w:p>
    <w:p w14:paraId="11568632" w14:textId="77777777" w:rsidR="008571F4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</w:rPr>
        <w:t xml:space="preserve">dne </w:t>
      </w:r>
      <w:r>
        <w:rPr>
          <w:rFonts w:asciiTheme="majorHAnsi" w:hAnsiTheme="majorHAnsi" w:cstheme="majorHAnsi"/>
          <w:b/>
          <w:sz w:val="28"/>
          <w:szCs w:val="28"/>
        </w:rPr>
        <w:t xml:space="preserve">09.10. 2026 </w:t>
      </w:r>
      <w:r w:rsidRPr="0072549F">
        <w:rPr>
          <w:rFonts w:asciiTheme="majorHAnsi" w:hAnsiTheme="majorHAnsi" w:cstheme="majorHAnsi"/>
          <w:b/>
          <w:sz w:val="28"/>
          <w:szCs w:val="28"/>
        </w:rPr>
        <w:t xml:space="preserve">  </w:t>
      </w:r>
      <w:r>
        <w:rPr>
          <w:rFonts w:asciiTheme="majorHAnsi" w:hAnsiTheme="majorHAnsi" w:cstheme="majorHAnsi"/>
          <w:b/>
          <w:sz w:val="28"/>
          <w:szCs w:val="28"/>
        </w:rPr>
        <w:t xml:space="preserve">   </w:t>
      </w:r>
      <w:r w:rsidRPr="0072549F">
        <w:rPr>
          <w:rFonts w:asciiTheme="majorHAnsi" w:hAnsiTheme="majorHAnsi" w:cstheme="majorHAnsi"/>
          <w:b/>
          <w:sz w:val="28"/>
          <w:szCs w:val="28"/>
        </w:rPr>
        <w:t>od 14.00 hod. do 22.00 hod.</w:t>
      </w:r>
    </w:p>
    <w:p w14:paraId="3F66ED6D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</w:rPr>
        <w:t xml:space="preserve">dne </w:t>
      </w:r>
      <w:r>
        <w:rPr>
          <w:rFonts w:asciiTheme="majorHAnsi" w:hAnsiTheme="majorHAnsi" w:cstheme="majorHAnsi"/>
          <w:b/>
          <w:sz w:val="28"/>
          <w:szCs w:val="28"/>
        </w:rPr>
        <w:t>10.10. 2026</w:t>
      </w:r>
      <w:r w:rsidRPr="0072549F">
        <w:rPr>
          <w:rFonts w:asciiTheme="majorHAnsi" w:hAnsiTheme="majorHAnsi" w:cstheme="majorHAnsi"/>
          <w:b/>
          <w:sz w:val="28"/>
          <w:szCs w:val="28"/>
        </w:rPr>
        <w:t xml:space="preserve"> </w:t>
      </w:r>
      <w:r>
        <w:rPr>
          <w:rFonts w:asciiTheme="majorHAnsi" w:hAnsiTheme="majorHAnsi" w:cstheme="majorHAnsi"/>
          <w:b/>
          <w:sz w:val="28"/>
          <w:szCs w:val="28"/>
        </w:rPr>
        <w:t xml:space="preserve">     </w:t>
      </w:r>
      <w:r w:rsidRPr="0072549F">
        <w:rPr>
          <w:rFonts w:asciiTheme="majorHAnsi" w:hAnsiTheme="majorHAnsi" w:cstheme="majorHAnsi"/>
          <w:b/>
          <w:sz w:val="28"/>
          <w:szCs w:val="28"/>
        </w:rPr>
        <w:t>od 08.00 hod</w:t>
      </w:r>
      <w:r>
        <w:rPr>
          <w:rFonts w:asciiTheme="majorHAnsi" w:hAnsiTheme="majorHAnsi" w:cstheme="majorHAnsi"/>
          <w:b/>
          <w:sz w:val="28"/>
          <w:szCs w:val="28"/>
        </w:rPr>
        <w:t>.</w:t>
      </w:r>
      <w:r w:rsidRPr="0072549F">
        <w:rPr>
          <w:rFonts w:asciiTheme="majorHAnsi" w:hAnsiTheme="majorHAnsi" w:cstheme="majorHAnsi"/>
          <w:b/>
          <w:sz w:val="28"/>
          <w:szCs w:val="28"/>
        </w:rPr>
        <w:t xml:space="preserve"> do 14.00 hod.</w:t>
      </w:r>
    </w:p>
    <w:p w14:paraId="6AAF5074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Cs/>
          <w:sz w:val="28"/>
          <w:szCs w:val="28"/>
        </w:rPr>
      </w:pPr>
    </w:p>
    <w:p w14:paraId="3166AB7C" w14:textId="77777777" w:rsidR="008571F4" w:rsidRPr="0072549F" w:rsidRDefault="008571F4" w:rsidP="008571F4">
      <w:pPr>
        <w:jc w:val="center"/>
        <w:rPr>
          <w:rFonts w:asciiTheme="majorHAnsi" w:hAnsiTheme="majorHAnsi" w:cstheme="majorHAnsi"/>
          <w:b/>
          <w:bCs/>
          <w:sz w:val="28"/>
          <w:szCs w:val="28"/>
        </w:rPr>
      </w:pPr>
    </w:p>
    <w:p w14:paraId="4ACD869E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</w:p>
    <w:p w14:paraId="49B23BAE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</w:rPr>
        <w:t xml:space="preserve">VOLIČ JE POVINEN PROKÁZAT PŘI HLASOVÁNÍ SVOJI TOTOŽNOST </w:t>
      </w:r>
    </w:p>
    <w:p w14:paraId="55A86BB5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</w:rPr>
        <w:t>A STÁTNÍ OBČANSTVÍ ČR PLATNÝM OBČANSKÝM PRŮKAZEM NEBO CESTOVNÍM PASEM ČR.</w:t>
      </w:r>
    </w:p>
    <w:p w14:paraId="7540846E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4725587C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7EC075DE" w14:textId="484DF404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  <w:u w:val="single"/>
        </w:rPr>
      </w:pPr>
      <w:r w:rsidRPr="0072549F">
        <w:rPr>
          <w:rFonts w:asciiTheme="majorHAnsi" w:hAnsiTheme="majorHAnsi" w:cstheme="majorHAnsi"/>
          <w:b/>
          <w:sz w:val="28"/>
          <w:szCs w:val="28"/>
          <w:u w:val="single"/>
        </w:rPr>
        <w:t>Volební okrsek č. 46001 – sídlo v budově SZUŠ Praha 5 - Řeporyje (hudební škola), ul. Smíchovská čp. 96, Praha 5</w:t>
      </w:r>
      <w:r w:rsidRPr="0072549F">
        <w:rPr>
          <w:rFonts w:asciiTheme="majorHAnsi" w:hAnsiTheme="majorHAnsi" w:cstheme="majorHAnsi"/>
          <w:sz w:val="28"/>
          <w:szCs w:val="28"/>
          <w:u w:val="single"/>
        </w:rPr>
        <w:t xml:space="preserve"> a mohou zde volit obyvatelé ulic:</w:t>
      </w:r>
    </w:p>
    <w:p w14:paraId="3876CA46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403AA663" w14:textId="3B2FA409" w:rsidR="008571F4" w:rsidRDefault="008571F4" w:rsidP="0019535B">
      <w:pPr>
        <w:jc w:val="both"/>
        <w:rPr>
          <w:rFonts w:asciiTheme="majorHAnsi" w:hAnsiTheme="majorHAnsi" w:cstheme="majorHAnsi"/>
          <w:sz w:val="28"/>
          <w:szCs w:val="28"/>
        </w:rPr>
      </w:pPr>
      <w:r w:rsidRPr="0072549F">
        <w:rPr>
          <w:rFonts w:asciiTheme="majorHAnsi" w:hAnsiTheme="majorHAnsi" w:cstheme="majorHAnsi"/>
          <w:sz w:val="28"/>
          <w:szCs w:val="28"/>
        </w:rPr>
        <w:t>Bílovská, Dělená, Ebrova (ev.č. 100, 743)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72549F">
        <w:rPr>
          <w:rFonts w:asciiTheme="majorHAnsi" w:hAnsiTheme="majorHAnsi" w:cstheme="majorHAnsi"/>
          <w:sz w:val="28"/>
          <w:szCs w:val="28"/>
        </w:rPr>
        <w:t xml:space="preserve"> Folmavská (čp. 132, 161, 193, 728, 746), </w:t>
      </w:r>
      <w:proofErr w:type="spellStart"/>
      <w:r w:rsidR="0019535B">
        <w:rPr>
          <w:rFonts w:asciiTheme="majorHAnsi" w:hAnsiTheme="majorHAnsi" w:cstheme="majorHAnsi"/>
          <w:sz w:val="28"/>
          <w:szCs w:val="28"/>
        </w:rPr>
        <w:t>Haenkeho</w:t>
      </w:r>
      <w:proofErr w:type="spellEnd"/>
      <w:r w:rsidR="0019535B">
        <w:rPr>
          <w:rFonts w:asciiTheme="majorHAnsi" w:hAnsiTheme="majorHAnsi" w:cstheme="majorHAnsi"/>
          <w:sz w:val="28"/>
          <w:szCs w:val="28"/>
        </w:rPr>
        <w:t xml:space="preserve">, </w:t>
      </w:r>
      <w:proofErr w:type="spellStart"/>
      <w:r w:rsidRPr="0072549F">
        <w:rPr>
          <w:rFonts w:asciiTheme="majorHAnsi" w:hAnsiTheme="majorHAnsi" w:cstheme="majorHAnsi"/>
          <w:sz w:val="28"/>
          <w:szCs w:val="28"/>
        </w:rPr>
        <w:t>Havlůjové</w:t>
      </w:r>
      <w:proofErr w:type="spellEnd"/>
      <w:r w:rsidRPr="0072549F">
        <w:rPr>
          <w:rFonts w:asciiTheme="majorHAnsi" w:hAnsiTheme="majorHAnsi" w:cstheme="majorHAnsi"/>
          <w:sz w:val="28"/>
          <w:szCs w:val="28"/>
        </w:rPr>
        <w:t>, Hlávkova (řadové domy), Jáchymovská (1309–1315), K Velké Ohradě, Kakosova, Ke Zdravotnímu středisku (805,806,809)</w:t>
      </w:r>
      <w:r>
        <w:rPr>
          <w:rFonts w:asciiTheme="majorHAnsi" w:hAnsiTheme="majorHAnsi" w:cstheme="majorHAnsi"/>
          <w:sz w:val="28"/>
          <w:szCs w:val="28"/>
        </w:rPr>
        <w:t>,</w:t>
      </w:r>
      <w:r w:rsidRPr="0072549F">
        <w:rPr>
          <w:rFonts w:asciiTheme="majorHAnsi" w:hAnsiTheme="majorHAnsi" w:cstheme="majorHAnsi"/>
          <w:sz w:val="28"/>
          <w:szCs w:val="28"/>
        </w:rPr>
        <w:t xml:space="preserve"> Koterovská, Losinská, Loučná, Lubenecká, Milenovská, Na tržišti (1, 21, 23, 24, 97), Nad Mušlovkou, Přídolská, Řeporyjské náměstí (čp. 19, 49), Slatinová, Smíchovská, Stiessova, Všerubská, </w:t>
      </w:r>
      <w:proofErr w:type="spellStart"/>
      <w:r w:rsidRPr="0072549F">
        <w:rPr>
          <w:rFonts w:asciiTheme="majorHAnsi" w:hAnsiTheme="majorHAnsi" w:cstheme="majorHAnsi"/>
          <w:sz w:val="28"/>
          <w:szCs w:val="28"/>
        </w:rPr>
        <w:t>Wiesenthalova</w:t>
      </w:r>
      <w:proofErr w:type="spellEnd"/>
      <w:r w:rsidRPr="0072549F">
        <w:rPr>
          <w:rFonts w:asciiTheme="majorHAnsi" w:hAnsiTheme="majorHAnsi" w:cstheme="majorHAnsi"/>
          <w:sz w:val="28"/>
          <w:szCs w:val="28"/>
        </w:rPr>
        <w:t>, Žilovská.</w:t>
      </w:r>
    </w:p>
    <w:p w14:paraId="04DBC1FD" w14:textId="77777777" w:rsidR="003F297B" w:rsidRDefault="003F297B" w:rsidP="0019535B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0F0D6009" w14:textId="77777777" w:rsidR="003F297B" w:rsidRPr="0072549F" w:rsidRDefault="003F297B" w:rsidP="0019535B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250DFE55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24E2B89B" w14:textId="15024D94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  <w:u w:val="single"/>
        </w:rPr>
      </w:pPr>
      <w:r w:rsidRPr="0072549F">
        <w:rPr>
          <w:rFonts w:asciiTheme="majorHAnsi" w:hAnsiTheme="majorHAnsi" w:cstheme="majorHAnsi"/>
          <w:b/>
          <w:sz w:val="28"/>
          <w:szCs w:val="28"/>
          <w:u w:val="single"/>
        </w:rPr>
        <w:lastRenderedPageBreak/>
        <w:t>Volební okrsek č. 46002 - sídlo v budově SZUŠ Praha 5 - Řeporyje (hudební škola), ul. Smíchovská čp. 96, Praha 5</w:t>
      </w:r>
      <w:r w:rsidRPr="0072549F">
        <w:rPr>
          <w:rFonts w:asciiTheme="majorHAnsi" w:hAnsiTheme="majorHAnsi" w:cstheme="majorHAnsi"/>
          <w:sz w:val="28"/>
          <w:szCs w:val="28"/>
          <w:u w:val="single"/>
        </w:rPr>
        <w:t xml:space="preserve"> a mohou v něm volit obyvatelé ulic:</w:t>
      </w:r>
    </w:p>
    <w:p w14:paraId="28D0CEDA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6D9C520A" w14:textId="0A4D3A19" w:rsidR="008571F4" w:rsidRPr="0072549F" w:rsidRDefault="008571F4" w:rsidP="008571F4">
      <w:pPr>
        <w:jc w:val="both"/>
        <w:rPr>
          <w:rFonts w:asciiTheme="majorHAnsi" w:hAnsiTheme="majorHAnsi" w:cstheme="majorHAnsi"/>
          <w:bCs/>
          <w:sz w:val="28"/>
          <w:szCs w:val="28"/>
        </w:rPr>
      </w:pPr>
      <w:r w:rsidRPr="0072549F">
        <w:rPr>
          <w:rFonts w:asciiTheme="majorHAnsi" w:hAnsiTheme="majorHAnsi" w:cstheme="majorHAnsi"/>
          <w:bCs/>
          <w:sz w:val="28"/>
          <w:szCs w:val="28"/>
        </w:rPr>
        <w:t xml:space="preserve">Bělohlávkova, Boreckého, Cazovská, Čeřovského, Drahotínská, Folmavská (138, 144, 146, 158, 816, 825, 930), Hasilova, Hejného, Hlávkova, Hlouchova, Horšovská (491), Jáchymovská, Jindřicha </w:t>
      </w:r>
      <w:proofErr w:type="spellStart"/>
      <w:r w:rsidRPr="0072549F">
        <w:rPr>
          <w:rFonts w:asciiTheme="majorHAnsi" w:hAnsiTheme="majorHAnsi" w:cstheme="majorHAnsi"/>
          <w:bCs/>
          <w:sz w:val="28"/>
          <w:szCs w:val="28"/>
        </w:rPr>
        <w:t>Jindřicha</w:t>
      </w:r>
      <w:proofErr w:type="spellEnd"/>
      <w:r w:rsidRPr="0072549F">
        <w:rPr>
          <w:rFonts w:asciiTheme="majorHAnsi" w:hAnsiTheme="majorHAnsi" w:cstheme="majorHAnsi"/>
          <w:bCs/>
          <w:sz w:val="28"/>
          <w:szCs w:val="28"/>
        </w:rPr>
        <w:t xml:space="preserve">, </w:t>
      </w:r>
      <w:proofErr w:type="spellStart"/>
      <w:r w:rsidRPr="0072549F">
        <w:rPr>
          <w:rFonts w:asciiTheme="majorHAnsi" w:hAnsiTheme="majorHAnsi" w:cstheme="majorHAnsi"/>
          <w:bCs/>
          <w:sz w:val="28"/>
          <w:szCs w:val="28"/>
        </w:rPr>
        <w:t>Jirousova</w:t>
      </w:r>
      <w:proofErr w:type="spellEnd"/>
      <w:r w:rsidRPr="0072549F">
        <w:rPr>
          <w:rFonts w:asciiTheme="majorHAnsi" w:hAnsiTheme="majorHAnsi" w:cstheme="majorHAnsi"/>
          <w:bCs/>
          <w:sz w:val="28"/>
          <w:szCs w:val="28"/>
        </w:rPr>
        <w:t>, K </w:t>
      </w:r>
      <w:r w:rsidR="0019535B">
        <w:rPr>
          <w:rFonts w:asciiTheme="majorHAnsi" w:hAnsiTheme="majorHAnsi" w:cstheme="majorHAnsi"/>
          <w:bCs/>
          <w:sz w:val="28"/>
          <w:szCs w:val="28"/>
        </w:rPr>
        <w:t>T</w:t>
      </w:r>
      <w:r w:rsidRPr="0072549F">
        <w:rPr>
          <w:rFonts w:asciiTheme="majorHAnsi" w:hAnsiTheme="majorHAnsi" w:cstheme="majorHAnsi"/>
          <w:bCs/>
          <w:sz w:val="28"/>
          <w:szCs w:val="28"/>
        </w:rPr>
        <w:t>ržišti, K </w:t>
      </w:r>
      <w:proofErr w:type="spellStart"/>
      <w:r w:rsidRPr="0072549F">
        <w:rPr>
          <w:rFonts w:asciiTheme="majorHAnsi" w:hAnsiTheme="majorHAnsi" w:cstheme="majorHAnsi"/>
          <w:bCs/>
          <w:sz w:val="28"/>
          <w:szCs w:val="28"/>
        </w:rPr>
        <w:t>Třebonicům</w:t>
      </w:r>
      <w:proofErr w:type="spellEnd"/>
      <w:r w:rsidRPr="0072549F">
        <w:rPr>
          <w:rFonts w:asciiTheme="majorHAnsi" w:hAnsiTheme="majorHAnsi" w:cstheme="majorHAnsi"/>
          <w:bCs/>
          <w:sz w:val="28"/>
          <w:szCs w:val="28"/>
        </w:rPr>
        <w:t>, K Velkému Dvoru, Ke Zdravotnímu středisku (103, 118, 119, 120), Karáskova, Krteňská, Lažanská, Libečkova, Na Tržišti (čp. 2, 28), Na Vrchu, Na Výrovně, Nad Schody, Nám. U Lva, Nedražická, Nejdkova, Nekonečného, Pavlovická, Postřekovská,</w:t>
      </w:r>
      <w:r>
        <w:rPr>
          <w:rFonts w:asciiTheme="majorHAnsi" w:hAnsiTheme="majorHAnsi" w:cstheme="majorHAnsi"/>
          <w:bCs/>
          <w:sz w:val="28"/>
          <w:szCs w:val="28"/>
        </w:rPr>
        <w:t xml:space="preserve"> </w:t>
      </w:r>
      <w:r w:rsidRPr="0072549F">
        <w:rPr>
          <w:rFonts w:asciiTheme="majorHAnsi" w:hAnsiTheme="majorHAnsi" w:cstheme="majorHAnsi"/>
          <w:bCs/>
          <w:sz w:val="28"/>
          <w:szCs w:val="28"/>
        </w:rPr>
        <w:t>Průhonek, Radouňova, Rudoltická, Řeporyjské náměstí (čp. 522), Sekyrova, Smíchovská (čp. 142, 516), Stivínové, Toufarova, U Hliníku, U Řepory, U Výkupního střediska, Ujgurská, Vejtasova, Ve Výrech, Všerubská (141), Welzlova.</w:t>
      </w:r>
    </w:p>
    <w:p w14:paraId="21044976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Cs/>
          <w:sz w:val="28"/>
          <w:szCs w:val="28"/>
        </w:rPr>
      </w:pPr>
    </w:p>
    <w:p w14:paraId="3C830936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Cs/>
          <w:color w:val="FF0000"/>
          <w:sz w:val="28"/>
          <w:szCs w:val="28"/>
        </w:rPr>
      </w:pPr>
    </w:p>
    <w:p w14:paraId="0A053230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Cs/>
          <w:color w:val="FF0000"/>
          <w:sz w:val="28"/>
          <w:szCs w:val="28"/>
        </w:rPr>
      </w:pPr>
    </w:p>
    <w:p w14:paraId="04631F8D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  <w:r w:rsidRPr="0072549F">
        <w:rPr>
          <w:rFonts w:asciiTheme="majorHAnsi" w:hAnsiTheme="majorHAnsi" w:cstheme="majorHAnsi"/>
          <w:b/>
          <w:sz w:val="28"/>
          <w:szCs w:val="28"/>
          <w:u w:val="single"/>
        </w:rPr>
        <w:t xml:space="preserve">Volební okrsek č. 46003 - sídlo v Základní škole Praha 5 - Řeporyje, ul. Od Školy čp. 596, Praha 5 </w:t>
      </w:r>
      <w:r w:rsidRPr="0072549F">
        <w:rPr>
          <w:rFonts w:asciiTheme="majorHAnsi" w:hAnsiTheme="majorHAnsi" w:cstheme="majorHAnsi"/>
          <w:sz w:val="28"/>
          <w:szCs w:val="28"/>
          <w:u w:val="single"/>
        </w:rPr>
        <w:t>a mohou v něm volit obyvatelé ulic:</w:t>
      </w:r>
    </w:p>
    <w:p w14:paraId="69BE1BF8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3D43D854" w14:textId="77777777" w:rsidR="008571F4" w:rsidRPr="0072549F" w:rsidRDefault="008571F4" w:rsidP="008571F4">
      <w:pPr>
        <w:jc w:val="both"/>
        <w:rPr>
          <w:rFonts w:asciiTheme="majorHAnsi" w:hAnsiTheme="majorHAnsi" w:cstheme="majorHAnsi"/>
          <w:color w:val="FF0000"/>
          <w:sz w:val="28"/>
          <w:szCs w:val="28"/>
        </w:rPr>
      </w:pPr>
      <w:r w:rsidRPr="0072549F">
        <w:rPr>
          <w:rFonts w:asciiTheme="majorHAnsi" w:hAnsiTheme="majorHAnsi" w:cstheme="majorHAnsi"/>
          <w:bCs/>
          <w:sz w:val="28"/>
          <w:szCs w:val="28"/>
        </w:rPr>
        <w:t xml:space="preserve">Branaldova, Císařova, </w:t>
      </w:r>
      <w:r w:rsidRPr="0072549F">
        <w:rPr>
          <w:rFonts w:asciiTheme="majorHAnsi" w:hAnsiTheme="majorHAnsi" w:cstheme="majorHAnsi"/>
          <w:sz w:val="28"/>
          <w:szCs w:val="28"/>
        </w:rPr>
        <w:t>Černovická, Dalejská, Doušova, Drahovská, Draženovská, Ebrova, Eichlerova, Hasičů, Horšovská, Chaloupky, Kavylová, K Holému Vrchu, K Chaloupce, K Tržišti (1326), K Zadní Kopanině, K Závětinám, Ke Zbuzanům, Konopova, Maxovská, Mládkova, Mrákovská, Muzikova, Na Manoušce, Na Požáru, Na Zmrzlíku, Nad Náměstím, Neffova, Od Školy, Ořešská, Pod Manouškou, Pod Zahrádkami, Raškova, Řadová, Řepíkova,</w:t>
      </w:r>
      <w:r w:rsidRPr="0072549F">
        <w:rPr>
          <w:rFonts w:asciiTheme="majorHAnsi" w:hAnsiTheme="majorHAnsi" w:cstheme="majorHAnsi"/>
          <w:bCs/>
          <w:sz w:val="28"/>
          <w:szCs w:val="28"/>
        </w:rPr>
        <w:t xml:space="preserve"> Řeporyjské náměstí (část),</w:t>
      </w:r>
      <w:r w:rsidRPr="0072549F">
        <w:rPr>
          <w:rFonts w:asciiTheme="majorHAnsi" w:hAnsiTheme="majorHAnsi" w:cstheme="majorHAnsi"/>
          <w:sz w:val="28"/>
          <w:szCs w:val="28"/>
        </w:rPr>
        <w:t xml:space="preserve"> Sousední, Tělovýchovná, U Bubce, </w:t>
      </w:r>
      <w:r w:rsidRPr="0072549F">
        <w:rPr>
          <w:rFonts w:asciiTheme="majorHAnsi" w:hAnsiTheme="majorHAnsi" w:cstheme="majorHAnsi"/>
          <w:bCs/>
          <w:sz w:val="28"/>
          <w:szCs w:val="28"/>
        </w:rPr>
        <w:t xml:space="preserve">U Sila, </w:t>
      </w:r>
      <w:r w:rsidRPr="0072549F">
        <w:rPr>
          <w:rFonts w:asciiTheme="majorHAnsi" w:hAnsiTheme="majorHAnsi" w:cstheme="majorHAnsi"/>
          <w:sz w:val="28"/>
          <w:szCs w:val="28"/>
        </w:rPr>
        <w:t>U Skopců, Ve Výhledu.</w:t>
      </w:r>
    </w:p>
    <w:p w14:paraId="6ECEE32F" w14:textId="77777777" w:rsidR="008571F4" w:rsidRPr="0072549F" w:rsidRDefault="008571F4" w:rsidP="008571F4">
      <w:pPr>
        <w:jc w:val="both"/>
        <w:rPr>
          <w:rFonts w:asciiTheme="majorHAnsi" w:hAnsiTheme="majorHAnsi" w:cstheme="majorHAnsi"/>
          <w:b/>
          <w:sz w:val="28"/>
          <w:szCs w:val="28"/>
        </w:rPr>
      </w:pPr>
    </w:p>
    <w:p w14:paraId="11EE65A8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01BEA0F2" w14:textId="77777777" w:rsidR="008571F4" w:rsidRPr="0072549F" w:rsidRDefault="008571F4" w:rsidP="008571F4">
      <w:pPr>
        <w:jc w:val="both"/>
        <w:rPr>
          <w:rFonts w:asciiTheme="majorHAnsi" w:hAnsiTheme="majorHAnsi" w:cstheme="majorHAnsi"/>
          <w:sz w:val="28"/>
          <w:szCs w:val="28"/>
        </w:rPr>
      </w:pPr>
    </w:p>
    <w:p w14:paraId="09311F43" w14:textId="77777777" w:rsidR="008571F4" w:rsidRPr="0072549F" w:rsidRDefault="008571F4" w:rsidP="008571F4">
      <w:pPr>
        <w:rPr>
          <w:rFonts w:asciiTheme="majorHAnsi" w:hAnsiTheme="majorHAnsi" w:cstheme="majorHAnsi"/>
          <w:bCs/>
          <w:sz w:val="28"/>
          <w:szCs w:val="28"/>
        </w:rPr>
      </w:pPr>
      <w:r w:rsidRPr="0072549F">
        <w:rPr>
          <w:rFonts w:asciiTheme="majorHAnsi" w:hAnsiTheme="majorHAnsi" w:cstheme="majorHAnsi"/>
          <w:bCs/>
          <w:sz w:val="28"/>
          <w:szCs w:val="28"/>
        </w:rPr>
        <w:t xml:space="preserve">V Praze dne </w:t>
      </w:r>
      <w:r>
        <w:rPr>
          <w:rFonts w:asciiTheme="majorHAnsi" w:hAnsiTheme="majorHAnsi" w:cstheme="majorHAnsi"/>
          <w:bCs/>
          <w:sz w:val="28"/>
          <w:szCs w:val="28"/>
        </w:rPr>
        <w:t>21.9. 2026</w:t>
      </w:r>
      <w:r w:rsidRPr="0072549F">
        <w:rPr>
          <w:rFonts w:asciiTheme="majorHAnsi" w:hAnsiTheme="majorHAnsi" w:cstheme="majorHAnsi"/>
          <w:bCs/>
          <w:sz w:val="28"/>
          <w:szCs w:val="28"/>
        </w:rPr>
        <w:t xml:space="preserve"> </w:t>
      </w:r>
    </w:p>
    <w:p w14:paraId="3C88FB6C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</w:p>
    <w:p w14:paraId="6E2243E6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</w:p>
    <w:p w14:paraId="3393D221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</w:p>
    <w:p w14:paraId="48F11454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  <w:r w:rsidRPr="0072549F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</w:t>
      </w:r>
    </w:p>
    <w:p w14:paraId="63A5BA46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  <w:r w:rsidRPr="0072549F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       David Roznětinský v.r.</w:t>
      </w:r>
    </w:p>
    <w:p w14:paraId="67E7EE83" w14:textId="77777777" w:rsidR="008571F4" w:rsidRPr="0072549F" w:rsidRDefault="008571F4" w:rsidP="008571F4">
      <w:pPr>
        <w:rPr>
          <w:rFonts w:asciiTheme="majorHAnsi" w:hAnsiTheme="majorHAnsi" w:cstheme="majorHAnsi"/>
          <w:sz w:val="28"/>
          <w:szCs w:val="28"/>
        </w:rPr>
      </w:pPr>
      <w:r w:rsidRPr="0072549F">
        <w:rPr>
          <w:rFonts w:asciiTheme="majorHAnsi" w:hAnsiTheme="majorHAnsi" w:cstheme="majorHAnsi"/>
          <w:sz w:val="28"/>
          <w:szCs w:val="28"/>
        </w:rPr>
        <w:t xml:space="preserve">                                                                  starosta MČ Praha – Řeporyje</w:t>
      </w:r>
    </w:p>
    <w:p w14:paraId="22E33AEF" w14:textId="77777777" w:rsidR="00E85356" w:rsidRDefault="00E85356"/>
    <w:sectPr w:rsidR="00E85356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D1529B" w14:textId="77777777" w:rsidR="00D4461D" w:rsidRDefault="00D4461D" w:rsidP="008571F4">
      <w:r>
        <w:separator/>
      </w:r>
    </w:p>
  </w:endnote>
  <w:endnote w:type="continuationSeparator" w:id="0">
    <w:p w14:paraId="5A624577" w14:textId="77777777" w:rsidR="00D4461D" w:rsidRDefault="00D4461D" w:rsidP="008571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F8DA9" w14:textId="77777777" w:rsidR="00D4461D" w:rsidRDefault="00D4461D" w:rsidP="008571F4">
      <w:r>
        <w:separator/>
      </w:r>
    </w:p>
  </w:footnote>
  <w:footnote w:type="continuationSeparator" w:id="0">
    <w:p w14:paraId="6E14A14A" w14:textId="77777777" w:rsidR="00D4461D" w:rsidRDefault="00D4461D" w:rsidP="008571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39FBC" w14:textId="77777777" w:rsidR="008571F4" w:rsidRPr="008376B6" w:rsidRDefault="008571F4" w:rsidP="008571F4">
    <w:pPr>
      <w:pStyle w:val="Zhlav"/>
      <w:ind w:right="-2"/>
      <w:jc w:val="center"/>
      <w:rPr>
        <w:b/>
        <w:bCs/>
        <w:sz w:val="20"/>
        <w:szCs w:val="20"/>
      </w:rPr>
    </w:pPr>
    <w:r w:rsidRPr="008376B6">
      <w:rPr>
        <w:b/>
        <w:bCs/>
        <w:sz w:val="20"/>
        <w:szCs w:val="20"/>
      </w:rPr>
      <w:t xml:space="preserve">MĚSTSKÁ ČÁST </w:t>
    </w:r>
  </w:p>
  <w:p w14:paraId="5D33EA8D" w14:textId="77777777" w:rsidR="008571F4" w:rsidRPr="008376B6" w:rsidRDefault="008571F4" w:rsidP="008571F4">
    <w:pPr>
      <w:pStyle w:val="Zhlav"/>
      <w:ind w:right="-2"/>
      <w:jc w:val="center"/>
      <w:rPr>
        <w:b/>
        <w:bCs/>
        <w:sz w:val="20"/>
        <w:szCs w:val="20"/>
      </w:rPr>
    </w:pPr>
    <w:r w:rsidRPr="008376B6">
      <w:rPr>
        <w:b/>
        <w:bCs/>
        <w:sz w:val="20"/>
        <w:szCs w:val="20"/>
      </w:rPr>
      <w:t>PRAHA-ŘEPORYJE</w:t>
    </w:r>
  </w:p>
  <w:p w14:paraId="2BBA1BB5" w14:textId="46C65256" w:rsidR="008571F4" w:rsidRPr="00090974" w:rsidRDefault="008571F4" w:rsidP="008571F4">
    <w:pPr>
      <w:pStyle w:val="Zhlav"/>
      <w:ind w:right="-2"/>
      <w:jc w:val="center"/>
      <w:rPr>
        <w:b/>
        <w:bCs/>
        <w:sz w:val="6"/>
        <w:szCs w:val="6"/>
      </w:rPr>
    </w:pPr>
    <w:r w:rsidRPr="00090974">
      <w:rPr>
        <w:noProof/>
        <w:sz w:val="8"/>
        <w:szCs w:val="8"/>
      </w:rPr>
      <w:drawing>
        <wp:anchor distT="0" distB="0" distL="114300" distR="114300" simplePos="0" relativeHeight="251659264" behindDoc="0" locked="1" layoutInCell="1" allowOverlap="0" wp14:anchorId="7D2A7A52" wp14:editId="0EFEA279">
          <wp:simplePos x="0" y="0"/>
          <wp:positionH relativeFrom="margin">
            <wp:posOffset>2578100</wp:posOffset>
          </wp:positionH>
          <wp:positionV relativeFrom="margin">
            <wp:posOffset>-1221740</wp:posOffset>
          </wp:positionV>
          <wp:extent cx="628650" cy="730885"/>
          <wp:effectExtent l="0" t="0" r="0" b="0"/>
          <wp:wrapNone/>
          <wp:docPr id="517963202" name="Obrázek 1" descr="Reporyje znak CMY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6" descr="Reporyje znak CMYK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7308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DC5CB98" w14:textId="77777777" w:rsidR="008571F4" w:rsidRDefault="008571F4" w:rsidP="008571F4">
    <w:pPr>
      <w:pStyle w:val="Zhlav"/>
      <w:ind w:right="-2"/>
      <w:jc w:val="center"/>
      <w:rPr>
        <w:b/>
        <w:bCs/>
        <w:sz w:val="18"/>
        <w:szCs w:val="18"/>
      </w:rPr>
    </w:pPr>
  </w:p>
  <w:p w14:paraId="48203BB8" w14:textId="77777777" w:rsidR="008571F4" w:rsidRDefault="008571F4" w:rsidP="008571F4">
    <w:pPr>
      <w:pStyle w:val="Zhlav"/>
      <w:ind w:right="-2"/>
      <w:jc w:val="center"/>
      <w:rPr>
        <w:b/>
        <w:bCs/>
        <w:sz w:val="18"/>
        <w:szCs w:val="18"/>
      </w:rPr>
    </w:pPr>
  </w:p>
  <w:p w14:paraId="179FCFD9" w14:textId="77777777" w:rsidR="008571F4" w:rsidRDefault="008571F4" w:rsidP="008571F4">
    <w:pPr>
      <w:pStyle w:val="Zhlav"/>
      <w:ind w:right="-2"/>
      <w:jc w:val="center"/>
      <w:rPr>
        <w:b/>
        <w:bCs/>
        <w:sz w:val="18"/>
        <w:szCs w:val="18"/>
      </w:rPr>
    </w:pPr>
  </w:p>
  <w:p w14:paraId="68F56EAD" w14:textId="77777777" w:rsidR="008571F4" w:rsidRDefault="008571F4" w:rsidP="008571F4">
    <w:pPr>
      <w:pStyle w:val="Zhlav"/>
      <w:ind w:right="-2"/>
      <w:jc w:val="center"/>
      <w:rPr>
        <w:b/>
        <w:bCs/>
        <w:sz w:val="18"/>
        <w:szCs w:val="18"/>
      </w:rPr>
    </w:pPr>
  </w:p>
  <w:p w14:paraId="2AA3E18E" w14:textId="77777777" w:rsidR="008571F4" w:rsidRDefault="008571F4" w:rsidP="008571F4">
    <w:pPr>
      <w:pStyle w:val="Zhlav"/>
      <w:ind w:right="-2"/>
      <w:jc w:val="center"/>
      <w:rPr>
        <w:b/>
        <w:bCs/>
        <w:sz w:val="18"/>
        <w:szCs w:val="18"/>
      </w:rPr>
    </w:pPr>
  </w:p>
  <w:p w14:paraId="6C10BDFB" w14:textId="77777777" w:rsidR="008571F4" w:rsidRPr="00CC3993" w:rsidRDefault="008571F4" w:rsidP="008571F4">
    <w:pPr>
      <w:pStyle w:val="Nadpis2"/>
      <w:spacing w:after="0"/>
      <w:ind w:right="-2"/>
      <w:jc w:val="center"/>
      <w:rPr>
        <w:rFonts w:ascii="Times New Roman" w:hAnsi="Times New Roman"/>
        <w:color w:val="auto"/>
        <w:sz w:val="28"/>
        <w:szCs w:val="28"/>
      </w:rPr>
    </w:pPr>
    <w:r w:rsidRPr="00CC3993">
      <w:rPr>
        <w:rFonts w:ascii="Times New Roman" w:hAnsi="Times New Roman"/>
        <w:color w:val="auto"/>
        <w:sz w:val="28"/>
        <w:szCs w:val="28"/>
      </w:rPr>
      <w:t>STAROSTA</w:t>
    </w:r>
  </w:p>
  <w:p w14:paraId="03E69394" w14:textId="77777777" w:rsidR="008571F4" w:rsidRDefault="008571F4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71F4"/>
    <w:rsid w:val="0019535B"/>
    <w:rsid w:val="003F297B"/>
    <w:rsid w:val="00531FB3"/>
    <w:rsid w:val="00713C2B"/>
    <w:rsid w:val="008571F4"/>
    <w:rsid w:val="00A03FC0"/>
    <w:rsid w:val="00AC7DB7"/>
    <w:rsid w:val="00B854B7"/>
    <w:rsid w:val="00C33E4E"/>
    <w:rsid w:val="00CC3993"/>
    <w:rsid w:val="00D4461D"/>
    <w:rsid w:val="00E85356"/>
    <w:rsid w:val="00F00B69"/>
    <w:rsid w:val="00F61F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04D781"/>
  <w15:chartTrackingRefBased/>
  <w15:docId w15:val="{A655B8A3-AA4A-4928-A52D-08A8E15ACA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8571F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8571F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8571F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571F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571F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2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8571F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2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8571F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8571F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8571F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8571F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8571F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8571F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8571F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571F4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8571F4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8571F4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8571F4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8571F4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8571F4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8571F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857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8571F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8571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8571F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8571F4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8571F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8571F4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8571F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sz w:val="22"/>
      <w:szCs w:val="22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8571F4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8571F4"/>
    <w:rPr>
      <w:b/>
      <w:bCs/>
      <w:smallCaps/>
      <w:color w:val="2F5496" w:themeColor="accent1" w:themeShade="BF"/>
      <w:spacing w:val="5"/>
    </w:rPr>
  </w:style>
  <w:style w:type="paragraph" w:styleId="Zhlav">
    <w:name w:val="header"/>
    <w:basedOn w:val="Normln"/>
    <w:link w:val="ZhlavChar"/>
    <w:uiPriority w:val="99"/>
    <w:unhideWhenUsed/>
    <w:rsid w:val="008571F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571F4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571F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571F4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2406</Characters>
  <Application>Microsoft Office Word</Application>
  <DocSecurity>0</DocSecurity>
  <Lines>20</Lines>
  <Paragraphs>5</Paragraphs>
  <ScaleCrop>false</ScaleCrop>
  <Company/>
  <LinksUpToDate>false</LinksUpToDate>
  <CharactersWithSpaces>2808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poplatky</dc:creator>
  <cp:keywords/>
  <dc:description/>
  <cp:lastModifiedBy>Ivana Cilečková</cp:lastModifiedBy>
  <cp:revision>5</cp:revision>
  <dcterms:created xsi:type="dcterms:W3CDTF">2026-08-04T07:36:00Z</dcterms:created>
  <dcterms:modified xsi:type="dcterms:W3CDTF">2026-09-02T08:11:00Z</dcterms:modified>
</cp:coreProperties>
</file>